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5" w:rsidRDefault="00A719A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АЙТ к проверке\о раб. пр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к проверке\о раб. пр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A0" w:rsidRDefault="00A719A0"/>
    <w:p w:rsidR="00A719A0" w:rsidRDefault="00A719A0"/>
    <w:p w:rsidR="00A719A0" w:rsidRDefault="00A719A0"/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21C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1.1. Положение о рабочей программе педагога МДОУ «Детский сад  комбинированного вида № 2 «Машенька» г</w:t>
      </w:r>
      <w:proofErr w:type="gramStart"/>
      <w:r w:rsidRPr="0093621C">
        <w:rPr>
          <w:rFonts w:ascii="Times New Roman" w:hAnsi="Times New Roman"/>
          <w:sz w:val="28"/>
          <w:szCs w:val="28"/>
        </w:rPr>
        <w:t>.Е</w:t>
      </w:r>
      <w:proofErr w:type="gramEnd"/>
      <w:r w:rsidRPr="0093621C">
        <w:rPr>
          <w:rFonts w:ascii="Times New Roman" w:hAnsi="Times New Roman"/>
          <w:sz w:val="28"/>
          <w:szCs w:val="28"/>
        </w:rPr>
        <w:t>ршова Саратовской области»  разработано в соответствии с законом «Об образовании в РФ», приказом Министерства образования и науки РФ от 17 октября 2013 г. N 1155 «</w:t>
      </w:r>
      <w:r>
        <w:rPr>
          <w:rFonts w:ascii="Times New Roman" w:hAnsi="Times New Roman"/>
          <w:sz w:val="28"/>
          <w:szCs w:val="28"/>
        </w:rPr>
        <w:t>Об  утверждении федерального государственного образовательного стандарта дошкольного образования</w:t>
      </w:r>
      <w:r w:rsidRPr="0093621C">
        <w:rPr>
          <w:rFonts w:ascii="Times New Roman" w:hAnsi="Times New Roman"/>
          <w:sz w:val="28"/>
          <w:szCs w:val="28"/>
        </w:rPr>
        <w:t>», Уставом и устанавливает единые требования к порядку разработки и реализации рабочих программ педагогов.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1.2. Рабочая программа является неотъемлемой частью образовательной программы МДОУ. Она определяет модель организации образовательного процесса в группе, ориентирована на личность воспитанников группы и основывается на ФГОС.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1.3. Рабочая программа (далее по тексту РП) разрабатывается </w:t>
      </w:r>
      <w:proofErr w:type="gramStart"/>
      <w:r w:rsidRPr="0093621C">
        <w:rPr>
          <w:rFonts w:ascii="Times New Roman" w:hAnsi="Times New Roman"/>
          <w:sz w:val="28"/>
          <w:szCs w:val="28"/>
        </w:rPr>
        <w:t>по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 следующим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1.4. Структура рабочей программы является единой для всех педагогических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работников, работающих в МДОУ.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1.5. За полнотой и качеством реализации РП осуществляется должностной контроль старшего воспитателя.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1.6. Положение о РП вступает в силу с момента издания приказа «Об утверждении Положения» и действует до внесения изменения.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1.7. Положение считается пролонгированным на следующий период, если не было изменений и дополнений.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1.8. РП узкими специалистами составляется на каждую возрастную группу.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21C">
        <w:rPr>
          <w:rFonts w:ascii="Times New Roman" w:hAnsi="Times New Roman"/>
          <w:b/>
          <w:bCs/>
          <w:sz w:val="28"/>
          <w:szCs w:val="28"/>
        </w:rPr>
        <w:t>2. Цели и задачи рабочей программы педагога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2.1. Цель РП – планирование, организация и управление </w:t>
      </w:r>
      <w:proofErr w:type="gramStart"/>
      <w:r w:rsidRPr="0093621C">
        <w:rPr>
          <w:rFonts w:ascii="Times New Roman" w:hAnsi="Times New Roman"/>
          <w:sz w:val="28"/>
          <w:szCs w:val="28"/>
        </w:rPr>
        <w:t>воспитательным</w:t>
      </w:r>
      <w:proofErr w:type="gramEnd"/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процессом.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2.2. РП регламентируется деятельность педагогических работников.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2.3. РП: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конкретизирует цели и задачи,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определяет объем и содержание материала, умений и навыков, которыми должны овладеть воспитанники,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оптимально распределяет время по темам,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lastRenderedPageBreak/>
        <w:t>- активизирует познавательную деятельность воспитанников, развитие их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творческих способностей.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21C">
        <w:rPr>
          <w:rFonts w:ascii="Times New Roman" w:hAnsi="Times New Roman"/>
          <w:b/>
          <w:bCs/>
          <w:sz w:val="28"/>
          <w:szCs w:val="28"/>
        </w:rPr>
        <w:t>3. Структура учебной рабочей программы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3.1. Титульный лист: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полное название учреждения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sz w:val="28"/>
          <w:szCs w:val="28"/>
        </w:rPr>
        <w:t>‐</w:t>
      </w:r>
      <w:r w:rsidRPr="0093621C">
        <w:rPr>
          <w:rFonts w:ascii="Times New Roman" w:hAnsi="Times New Roman"/>
          <w:sz w:val="28"/>
          <w:szCs w:val="28"/>
        </w:rPr>
        <w:t xml:space="preserve"> Рассмотрено на заседании педагогического совета МДОУ «Детский сад комбинированного вида № 2 «Машенька» г</w:t>
      </w:r>
      <w:proofErr w:type="gramStart"/>
      <w:r w:rsidRPr="0093621C">
        <w:rPr>
          <w:rFonts w:ascii="Times New Roman" w:hAnsi="Times New Roman"/>
          <w:sz w:val="28"/>
          <w:szCs w:val="28"/>
        </w:rPr>
        <w:t>.Е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ршова Саратовской области» 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протокол № ___ от ___ ___________ 20____г.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-Согласовано старший воспитатель МДОУ «Детский сад комбинированного вида № 2 «Машенька» г</w:t>
      </w:r>
      <w:proofErr w:type="gramStart"/>
      <w:r w:rsidRPr="0093621C">
        <w:rPr>
          <w:rFonts w:ascii="Times New Roman" w:hAnsi="Times New Roman"/>
          <w:sz w:val="28"/>
          <w:szCs w:val="28"/>
        </w:rPr>
        <w:t>.Е</w:t>
      </w:r>
      <w:proofErr w:type="gramEnd"/>
      <w:r w:rsidRPr="0093621C">
        <w:rPr>
          <w:rFonts w:ascii="Times New Roman" w:hAnsi="Times New Roman"/>
          <w:sz w:val="28"/>
          <w:szCs w:val="28"/>
        </w:rPr>
        <w:t>ршова Саратовской области»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21C">
        <w:rPr>
          <w:rFonts w:ascii="Times New Roman" w:hAnsi="Times New Roman"/>
          <w:sz w:val="28"/>
          <w:szCs w:val="28"/>
        </w:rPr>
        <w:t>_____________Сидорова</w:t>
      </w:r>
      <w:proofErr w:type="spellEnd"/>
      <w:r w:rsidRPr="0093621C">
        <w:rPr>
          <w:rFonts w:ascii="Times New Roman" w:hAnsi="Times New Roman"/>
          <w:sz w:val="28"/>
          <w:szCs w:val="28"/>
        </w:rPr>
        <w:t xml:space="preserve"> Г.Н.__________________20_____г.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Утверждено приказ № __ от ___ ___ 20____г. заведующий МДОУ «Детский сад комбинированного вида № 2 «Машенька» г</w:t>
      </w:r>
      <w:proofErr w:type="gramStart"/>
      <w:r w:rsidRPr="0093621C">
        <w:rPr>
          <w:rFonts w:ascii="Times New Roman" w:hAnsi="Times New Roman"/>
          <w:sz w:val="28"/>
          <w:szCs w:val="28"/>
        </w:rPr>
        <w:t>.Е</w:t>
      </w:r>
      <w:proofErr w:type="gramEnd"/>
      <w:r w:rsidRPr="0093621C">
        <w:rPr>
          <w:rFonts w:ascii="Times New Roman" w:hAnsi="Times New Roman"/>
          <w:sz w:val="28"/>
          <w:szCs w:val="28"/>
        </w:rPr>
        <w:t>ршова Саратовской области»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21C">
        <w:rPr>
          <w:rFonts w:ascii="Times New Roman" w:hAnsi="Times New Roman"/>
          <w:sz w:val="28"/>
          <w:szCs w:val="28"/>
        </w:rPr>
        <w:t>_____________________Требунская</w:t>
      </w:r>
      <w:proofErr w:type="spellEnd"/>
      <w:r w:rsidRPr="0093621C">
        <w:rPr>
          <w:rFonts w:ascii="Times New Roman" w:hAnsi="Times New Roman"/>
          <w:sz w:val="28"/>
          <w:szCs w:val="28"/>
        </w:rPr>
        <w:t xml:space="preserve"> И.В.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название документа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группа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год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составитель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- на основе чего </w:t>
      </w:r>
      <w:proofErr w:type="gramStart"/>
      <w:r w:rsidRPr="0093621C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 РП.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3.2. Содержание.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3.3. Пояснительная записка (Перечень нормативных документов Федерального уровня, Цель РП, Задачи, Принципы и подходы, Содержание </w:t>
      </w:r>
      <w:proofErr w:type="spellStart"/>
      <w:proofErr w:type="gramStart"/>
      <w:r w:rsidRPr="0093621C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93621C"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 работы по 5 областям, Особенности осуществления образовательного процесса (национально – культурные, демографические, климатические и другие), Возрастные особенности детей, Особенности организации образовательного процесса, Программно методический комплекс образовательного процесса, Перечень основных методических пособий, обеспечивающих образовательный процесс, Особенности организации развивающей предметно – пространственной среды).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3.4. Основная часть 2 раздел  (Годовой календарный  учебный график, Объем непосредственно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21C">
        <w:rPr>
          <w:rFonts w:ascii="Times New Roman" w:hAnsi="Times New Roman"/>
          <w:sz w:val="28"/>
          <w:szCs w:val="28"/>
        </w:rPr>
        <w:t xml:space="preserve">образовательной деятельности в группе, </w:t>
      </w:r>
      <w:proofErr w:type="spellStart"/>
      <w:proofErr w:type="gramStart"/>
      <w:r w:rsidRPr="0093621C">
        <w:rPr>
          <w:rFonts w:ascii="Times New Roman" w:hAnsi="Times New Roman"/>
          <w:sz w:val="28"/>
          <w:szCs w:val="28"/>
        </w:rPr>
        <w:t>Учебно</w:t>
      </w:r>
      <w:proofErr w:type="spellEnd"/>
      <w:r w:rsidRPr="0093621C">
        <w:rPr>
          <w:rFonts w:ascii="Times New Roman" w:hAnsi="Times New Roman"/>
          <w:sz w:val="28"/>
          <w:szCs w:val="28"/>
        </w:rPr>
        <w:t xml:space="preserve"> – тематический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 план, Организация режима пребывания детей  в образовательном учреждении, Модель образовательного процесса в группе, Комплексно – тематическое планирование непосредственной </w:t>
      </w:r>
      <w:r w:rsidRPr="0093621C">
        <w:rPr>
          <w:rFonts w:ascii="Times New Roman" w:hAnsi="Times New Roman"/>
          <w:sz w:val="28"/>
          <w:szCs w:val="28"/>
        </w:rPr>
        <w:lastRenderedPageBreak/>
        <w:t>образовательной деятельности в группе. Планируемые результаты освоения детьми основной общеобразовательной программы дошкольного образования, Мониторинг образовательного процесса.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3.5.  Вариативная часть. Работа с родителями. </w:t>
      </w:r>
      <w:proofErr w:type="gramStart"/>
      <w:r w:rsidRPr="0093621C">
        <w:rPr>
          <w:rFonts w:ascii="Times New Roman" w:hAnsi="Times New Roman"/>
          <w:sz w:val="28"/>
          <w:szCs w:val="28"/>
        </w:rPr>
        <w:t>(Основные формы взаимодействия с семьей, Содержание направлений работы семьей, Перспективный план работы с родителями в группе на 20-20 год.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 План кружковой работы педагога.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3.6. Методическое обеспечение программы. Средства обучения и воспитания.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3.7. Перечень литературы.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21C">
        <w:rPr>
          <w:rFonts w:ascii="Times New Roman" w:hAnsi="Times New Roman"/>
          <w:b/>
          <w:bCs/>
          <w:sz w:val="28"/>
          <w:szCs w:val="28"/>
        </w:rPr>
        <w:t>4. Требования к оформлению РП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4.1. Набор текста производится в текстовом редакторе </w:t>
      </w:r>
      <w:proofErr w:type="spellStart"/>
      <w:r w:rsidRPr="0093621C">
        <w:rPr>
          <w:rFonts w:ascii="Times New Roman" w:hAnsi="Times New Roman"/>
          <w:sz w:val="28"/>
          <w:szCs w:val="28"/>
        </w:rPr>
        <w:t>Word</w:t>
      </w:r>
      <w:proofErr w:type="spellEnd"/>
      <w:r w:rsidRPr="0093621C">
        <w:rPr>
          <w:rFonts w:ascii="Times New Roman" w:hAnsi="Times New Roman"/>
          <w:sz w:val="28"/>
          <w:szCs w:val="28"/>
        </w:rPr>
        <w:t xml:space="preserve"> с одной стороны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листа формата А</w:t>
      </w:r>
      <w:proofErr w:type="gramStart"/>
      <w:r w:rsidRPr="0093621C">
        <w:rPr>
          <w:rFonts w:ascii="Times New Roman" w:hAnsi="Times New Roman"/>
          <w:sz w:val="28"/>
          <w:szCs w:val="28"/>
        </w:rPr>
        <w:t>4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, тип шрифта: </w:t>
      </w:r>
      <w:proofErr w:type="spellStart"/>
      <w:r w:rsidRPr="0093621C">
        <w:rPr>
          <w:rFonts w:ascii="Times New Roman" w:hAnsi="Times New Roman"/>
          <w:sz w:val="28"/>
          <w:szCs w:val="28"/>
        </w:rPr>
        <w:t>Times</w:t>
      </w:r>
      <w:proofErr w:type="spellEnd"/>
      <w:r w:rsidRPr="00936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21C">
        <w:rPr>
          <w:rFonts w:ascii="Times New Roman" w:hAnsi="Times New Roman"/>
          <w:sz w:val="28"/>
          <w:szCs w:val="28"/>
        </w:rPr>
        <w:t>New</w:t>
      </w:r>
      <w:proofErr w:type="spellEnd"/>
      <w:r w:rsidRPr="00936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21C">
        <w:rPr>
          <w:rFonts w:ascii="Times New Roman" w:hAnsi="Times New Roman"/>
          <w:sz w:val="28"/>
          <w:szCs w:val="28"/>
        </w:rPr>
        <w:t>Roman</w:t>
      </w:r>
      <w:proofErr w:type="spellEnd"/>
      <w:r w:rsidRPr="0093621C">
        <w:rPr>
          <w:rFonts w:ascii="Times New Roman" w:hAnsi="Times New Roman"/>
          <w:sz w:val="28"/>
          <w:szCs w:val="28"/>
        </w:rPr>
        <w:t>, размер – 12-14 пт.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4.2. По контуру листа оставляются поля: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21C">
        <w:rPr>
          <w:rFonts w:ascii="Times New Roman" w:hAnsi="Times New Roman"/>
          <w:sz w:val="28"/>
          <w:szCs w:val="28"/>
        </w:rPr>
        <w:t>Левоеи</w:t>
      </w:r>
      <w:proofErr w:type="spellEnd"/>
      <w:r w:rsidRPr="00936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621C">
        <w:rPr>
          <w:rFonts w:ascii="Times New Roman" w:hAnsi="Times New Roman"/>
          <w:sz w:val="28"/>
          <w:szCs w:val="28"/>
        </w:rPr>
        <w:t>нижнее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  – 20 мм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1C">
        <w:rPr>
          <w:rFonts w:ascii="Times New Roman" w:hAnsi="Times New Roman"/>
          <w:sz w:val="28"/>
          <w:szCs w:val="28"/>
        </w:rPr>
        <w:t>верхнее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 – 20 мм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1C">
        <w:rPr>
          <w:rFonts w:ascii="Times New Roman" w:hAnsi="Times New Roman"/>
          <w:sz w:val="28"/>
          <w:szCs w:val="28"/>
        </w:rPr>
        <w:t>правое</w:t>
      </w:r>
      <w:proofErr w:type="gramEnd"/>
      <w:r w:rsidRPr="0093621C">
        <w:rPr>
          <w:rFonts w:ascii="Times New Roman" w:hAnsi="Times New Roman"/>
          <w:sz w:val="28"/>
          <w:szCs w:val="28"/>
        </w:rPr>
        <w:t xml:space="preserve"> -10 мм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4.3. Библиография оформляется в соответствии с </w:t>
      </w:r>
      <w:proofErr w:type="spellStart"/>
      <w:r w:rsidRPr="0093621C">
        <w:rPr>
          <w:rFonts w:ascii="Times New Roman" w:hAnsi="Times New Roman"/>
          <w:sz w:val="28"/>
          <w:szCs w:val="28"/>
        </w:rPr>
        <w:t>ГОСТом</w:t>
      </w:r>
      <w:proofErr w:type="spellEnd"/>
      <w:r w:rsidRPr="0093621C">
        <w:rPr>
          <w:rFonts w:ascii="Times New Roman" w:hAnsi="Times New Roman"/>
          <w:sz w:val="28"/>
          <w:szCs w:val="28"/>
        </w:rPr>
        <w:t>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4.4. Программа сдается на бумажном носителе - в папке и в электронном варианте.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4.5. Программа сдается на утверждение в последнюю неделю Августа.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21C">
        <w:rPr>
          <w:rFonts w:ascii="Times New Roman" w:hAnsi="Times New Roman"/>
          <w:b/>
          <w:bCs/>
          <w:sz w:val="28"/>
          <w:szCs w:val="28"/>
        </w:rPr>
        <w:t>5. Рассмотрение и утверждение рабочих программ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5.1. РП рассматривается на методическом  совете ДОО.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5.2. РП согласуется со старшим воспитателем ДОО.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5.3</w:t>
      </w:r>
      <w:proofErr w:type="gramStart"/>
      <w:r w:rsidRPr="0093621C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93621C">
        <w:rPr>
          <w:rFonts w:ascii="Times New Roman" w:hAnsi="Times New Roman"/>
          <w:sz w:val="28"/>
          <w:szCs w:val="28"/>
        </w:rPr>
        <w:t>тверждается заведующим ДОО.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21C">
        <w:rPr>
          <w:rFonts w:ascii="Times New Roman" w:hAnsi="Times New Roman"/>
          <w:b/>
          <w:bCs/>
          <w:sz w:val="28"/>
          <w:szCs w:val="28"/>
        </w:rPr>
        <w:t>6. Изменения и дополнения в рабочих программах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6.1. РП является документом, отражающим процесс развития образовательного учреждения. </w:t>
      </w:r>
      <w:proofErr w:type="gramStart"/>
      <w:r w:rsidRPr="0093621C">
        <w:rPr>
          <w:rFonts w:ascii="Times New Roman" w:hAnsi="Times New Roman"/>
          <w:sz w:val="28"/>
          <w:szCs w:val="28"/>
        </w:rPr>
        <w:t>Она может изменяться, но в конечном итоге воспитанники должны завершать свое образование по данной РП на соответствующей ступени образования.</w:t>
      </w:r>
      <w:proofErr w:type="gramEnd"/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6.2. Основания для внесения изменений: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lastRenderedPageBreak/>
        <w:t xml:space="preserve">- предложения педагогических работников по результатам работы в </w:t>
      </w:r>
      <w:proofErr w:type="gramStart"/>
      <w:r w:rsidRPr="0093621C">
        <w:rPr>
          <w:rFonts w:ascii="Times New Roman" w:hAnsi="Times New Roman"/>
          <w:sz w:val="28"/>
          <w:szCs w:val="28"/>
        </w:rPr>
        <w:t>текущем</w:t>
      </w:r>
      <w:proofErr w:type="gramEnd"/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1C">
        <w:rPr>
          <w:rFonts w:ascii="Times New Roman" w:hAnsi="Times New Roman"/>
          <w:sz w:val="28"/>
          <w:szCs w:val="28"/>
        </w:rPr>
        <w:t>учебном году,</w:t>
      </w:r>
      <w:proofErr w:type="gramEnd"/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обновление списка литературы,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- предложения педагогического совета, администрации ДОО.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6.3. 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изменений РП корректируются в соответствии с накопленным материалом.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21C">
        <w:rPr>
          <w:rFonts w:ascii="Times New Roman" w:hAnsi="Times New Roman"/>
          <w:b/>
          <w:bCs/>
          <w:sz w:val="28"/>
          <w:szCs w:val="28"/>
        </w:rPr>
        <w:t>7. Контроль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7.1. Контроль осуществляется в соответствии с годовым планом.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 xml:space="preserve">7.2. Ответственность за полноту и качество реализации РП возлагается </w:t>
      </w:r>
      <w:proofErr w:type="gramStart"/>
      <w:r w:rsidRPr="0093621C">
        <w:rPr>
          <w:rFonts w:ascii="Times New Roman" w:hAnsi="Times New Roman"/>
          <w:sz w:val="28"/>
          <w:szCs w:val="28"/>
        </w:rPr>
        <w:t>на</w:t>
      </w:r>
      <w:proofErr w:type="gramEnd"/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воспитателей и специалистов.</w:t>
      </w: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21C">
        <w:rPr>
          <w:rFonts w:ascii="Times New Roman" w:hAnsi="Times New Roman"/>
          <w:sz w:val="28"/>
          <w:szCs w:val="28"/>
        </w:rPr>
        <w:t>7.3. Ответственность за контроль по реализации РП возлагается на старшего воспитателя.</w:t>
      </w:r>
    </w:p>
    <w:p w:rsidR="00A719A0" w:rsidRPr="0093621C" w:rsidRDefault="00A719A0" w:rsidP="00A719A0">
      <w:pPr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rPr>
          <w:rFonts w:ascii="Times New Roman" w:hAnsi="Times New Roman"/>
          <w:sz w:val="28"/>
          <w:szCs w:val="28"/>
        </w:rPr>
      </w:pPr>
    </w:p>
    <w:p w:rsidR="00A719A0" w:rsidRPr="0093621C" w:rsidRDefault="00A719A0" w:rsidP="00A719A0">
      <w:pPr>
        <w:rPr>
          <w:rFonts w:ascii="Times New Roman" w:hAnsi="Times New Roman"/>
          <w:sz w:val="28"/>
          <w:szCs w:val="28"/>
        </w:rPr>
      </w:pPr>
    </w:p>
    <w:p w:rsidR="00A719A0" w:rsidRDefault="00A719A0"/>
    <w:p w:rsidR="00A719A0" w:rsidRDefault="00A719A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АЙТ к проверке\о раб. п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к проверке\о раб. пр\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9A0" w:rsidSect="00EE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A0"/>
    <w:rsid w:val="00325502"/>
    <w:rsid w:val="00A719A0"/>
    <w:rsid w:val="00E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2014-11-01T15:10:00Z</dcterms:created>
  <dcterms:modified xsi:type="dcterms:W3CDTF">2014-11-01T15:13:00Z</dcterms:modified>
</cp:coreProperties>
</file>